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0C387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 w:cs="NeoSansPro-Bold"/>
          <w:b/>
          <w:bCs/>
          <w:noProof/>
          <w:color w:val="404040" w:themeColor="text1" w:themeTint="BF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C387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Nombre </w:t>
      </w:r>
      <w:r w:rsidR="005C0475" w:rsidRPr="000C387F">
        <w:rPr>
          <w:rFonts w:ascii="Neo Sans Pro" w:hAnsi="Neo Sans Pro" w:cs="NeoSansPro-Regular"/>
          <w:color w:val="404040" w:themeColor="text1" w:themeTint="BF"/>
          <w:sz w:val="20"/>
          <w:szCs w:val="20"/>
        </w:rPr>
        <w:t>Clara Arlet Ordinola Herrera</w:t>
      </w:r>
    </w:p>
    <w:p w:rsidR="00AB5916" w:rsidRPr="000C387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Grado de Escolaridad </w:t>
      </w:r>
      <w:r w:rsidR="005C0475" w:rsidRPr="000C387F">
        <w:rPr>
          <w:rFonts w:ascii="Neo Sans Pro" w:hAnsi="Neo Sans Pro" w:cs="NeoSansPro-Regular"/>
          <w:color w:val="404040" w:themeColor="text1" w:themeTint="BF"/>
          <w:sz w:val="20"/>
          <w:szCs w:val="20"/>
        </w:rPr>
        <w:t>Licenciada</w:t>
      </w:r>
      <w:r w:rsidRPr="000C387F">
        <w:rPr>
          <w:rFonts w:ascii="Neo Sans Pro" w:hAnsi="Neo Sans Pro" w:cs="NeoSansPro-Regular"/>
          <w:color w:val="404040" w:themeColor="text1" w:themeTint="BF"/>
          <w:sz w:val="20"/>
          <w:szCs w:val="20"/>
        </w:rPr>
        <w:t xml:space="preserve"> Derecho</w:t>
      </w:r>
    </w:p>
    <w:p w:rsidR="00AB5916" w:rsidRPr="000C387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Cédula Profesional (Licenciatura) </w:t>
      </w:r>
      <w:r w:rsidR="005C0475" w:rsidRPr="000C387F">
        <w:rPr>
          <w:rFonts w:ascii="Neo Sans Pro" w:hAnsi="Neo Sans Pro" w:cs="NeoSansPro-Regular"/>
          <w:color w:val="404040" w:themeColor="text1" w:themeTint="BF"/>
          <w:sz w:val="20"/>
          <w:szCs w:val="20"/>
        </w:rPr>
        <w:t>9692208</w:t>
      </w:r>
    </w:p>
    <w:p w:rsidR="00AB5916" w:rsidRPr="000C387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Teléfono de Oficina </w:t>
      </w:r>
      <w:r w:rsidR="005C0475" w:rsidRPr="000C387F">
        <w:rPr>
          <w:rFonts w:ascii="Neo Sans Pro" w:hAnsi="Neo Sans Pro" w:cs="NeoSansPro-Regular"/>
          <w:color w:val="404040" w:themeColor="text1" w:themeTint="BF"/>
          <w:sz w:val="20"/>
          <w:szCs w:val="20"/>
        </w:rPr>
        <w:t>27373 40414</w:t>
      </w:r>
    </w:p>
    <w:p w:rsidR="00AB5916" w:rsidRPr="000C387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Correo Electrónico </w:t>
      </w:r>
      <w:r w:rsidR="005C0475" w:rsidRPr="000C387F">
        <w:rPr>
          <w:rFonts w:ascii="Neo Sans Pro" w:hAnsi="Neo Sans Pro" w:cs="NeoSansPro-Regular"/>
          <w:color w:val="404040" w:themeColor="text1" w:themeTint="BF"/>
          <w:sz w:val="20"/>
          <w:szCs w:val="20"/>
        </w:rPr>
        <w:t>arlettbb@hotmail.com</w:t>
      </w:r>
    </w:p>
    <w:p w:rsidR="00191847" w:rsidRPr="000C387F" w:rsidRDefault="00191847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</w:pPr>
    </w:p>
    <w:p w:rsidR="00191847" w:rsidRPr="000C387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 w:cs="NeoSansPro-Bold"/>
          <w:b/>
          <w:bCs/>
          <w:noProof/>
          <w:color w:val="404040" w:themeColor="text1" w:themeTint="BF"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7C8" w:rsidRPr="000C387F" w:rsidRDefault="001347C8" w:rsidP="001347C8">
      <w:pPr>
        <w:spacing w:line="240" w:lineRule="auto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b/>
          <w:color w:val="404040" w:themeColor="text1" w:themeTint="BF"/>
          <w:sz w:val="20"/>
          <w:szCs w:val="20"/>
        </w:rPr>
        <w:t>Primaria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:      Escuela  “José Ochoa Lobato”  Córdoba, Ver.</w:t>
      </w:r>
    </w:p>
    <w:p w:rsidR="001347C8" w:rsidRPr="000C387F" w:rsidRDefault="001347C8" w:rsidP="001347C8">
      <w:pPr>
        <w:spacing w:line="240" w:lineRule="auto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b/>
          <w:color w:val="404040" w:themeColor="text1" w:themeTint="BF"/>
          <w:sz w:val="20"/>
          <w:szCs w:val="20"/>
        </w:rPr>
        <w:t>Secundaria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: “Escuela  Secundaria de Bachilleres Artes y Oficios”  Córdoba, Ver.</w:t>
      </w:r>
    </w:p>
    <w:p w:rsidR="001347C8" w:rsidRPr="000C387F" w:rsidRDefault="001347C8" w:rsidP="001347C8">
      <w:pPr>
        <w:spacing w:line="240" w:lineRule="auto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b/>
          <w:color w:val="404040" w:themeColor="text1" w:themeTint="BF"/>
          <w:sz w:val="20"/>
          <w:szCs w:val="20"/>
        </w:rPr>
        <w:t>Bachillerato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: “Escuela  Secundaria de Bachilleres Artes y Oficios” Córdoba, Ver.</w:t>
      </w:r>
    </w:p>
    <w:p w:rsidR="00AB5916" w:rsidRPr="000C387F" w:rsidRDefault="005C0475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>1994</w:t>
      </w:r>
      <w:r w:rsidR="00AB5916" w:rsidRPr="000C387F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>-1998</w:t>
      </w:r>
    </w:p>
    <w:p w:rsidR="005C0475" w:rsidRPr="000C387F" w:rsidRDefault="005C0475" w:rsidP="005C0475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b/>
          <w:color w:val="404040" w:themeColor="text1" w:themeTint="BF"/>
          <w:sz w:val="20"/>
          <w:szCs w:val="20"/>
        </w:rPr>
        <w:t>UNIVERSIDAD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: “Instituto de Estudios Superiores Campus Paccioli” Córdoba, Ver.</w:t>
      </w:r>
    </w:p>
    <w:p w:rsidR="00AB5916" w:rsidRPr="000C387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 w:cs="NeoSansPro-Bold"/>
          <w:b/>
          <w:bCs/>
          <w:noProof/>
          <w:color w:val="404040" w:themeColor="text1" w:themeTint="B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47" w:rsidRPr="000C387F" w:rsidRDefault="00191847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</w:pPr>
    </w:p>
    <w:p w:rsidR="001347C8" w:rsidRPr="000C387F" w:rsidRDefault="001347C8" w:rsidP="001347C8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Agencia del Ministerio Publico Sector Sur de la ciudad de Córdoba, Veracruz, como oficial Secretaria  y cubriendo interinato.-(8 de Febrero al 8 de Abril del 2001)</w:t>
      </w:r>
    </w:p>
    <w:p w:rsidR="001347C8" w:rsidRPr="000C387F" w:rsidRDefault="001347C8" w:rsidP="001347C8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b/>
          <w:color w:val="404040" w:themeColor="text1" w:themeTint="BF"/>
          <w:sz w:val="20"/>
          <w:szCs w:val="20"/>
        </w:rPr>
        <w:t>OFICIAL SECRETARIA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: Agencia del Ministerio Publico Investigador Especializada en delitos contra la Libertad, la Seguridad Sexual  y delitos contra la familia, en la ciudad de Córdoba, Veracruz.</w:t>
      </w:r>
    </w:p>
    <w:p w:rsidR="001347C8" w:rsidRPr="000C387F" w:rsidRDefault="001347C8" w:rsidP="001347C8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Agencia Ministerio Publico Investigador Especializada en delitos contra la Libertad, la Seguridad Sexual  y delitos contra la familia, en la ciudad de Papantla, Veracruz</w:t>
      </w:r>
    </w:p>
    <w:p w:rsidR="001347C8" w:rsidRPr="000C387F" w:rsidRDefault="001347C8" w:rsidP="001347C8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Agencia Ministerio Publico Investigador Especializada en delitos contra la Libertad, la Seguridad Sexual  y delitos contra la familia, en la ciudad de Martínez de la Torre, Veracruz</w:t>
      </w:r>
    </w:p>
    <w:p w:rsidR="001347C8" w:rsidRPr="000C387F" w:rsidRDefault="001347C8" w:rsidP="001347C8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Agencia Ministerio Publico Invest</w:t>
      </w:r>
      <w:bookmarkStart w:id="0" w:name="_GoBack"/>
      <w:bookmarkEnd w:id="0"/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igador Especializada en delitos contra la Libertad, la Seguridad Sexual  y delitos contra la familia, en la ciudad de Xalapa, Veracruz.</w:t>
      </w:r>
    </w:p>
    <w:p w:rsidR="001347C8" w:rsidRPr="000C387F" w:rsidRDefault="001347C8" w:rsidP="001347C8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Agencia Ministerio Publico Investigador Especializada en delitos contra la Libertad, la Seguridad Sexual  y delitos contra la familia, en la ciudad de Orizaba, Veracruz.</w:t>
      </w:r>
    </w:p>
    <w:p w:rsidR="001347C8" w:rsidRPr="000C387F" w:rsidRDefault="001347C8" w:rsidP="001347C8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Agencia Ministerio Publico Investigador Especializada en delitos contra la Libertad, la Seguridad Sexual  y delitos contra la familia, en la ciudad de Córdoba, Veracruz.</w:t>
      </w:r>
    </w:p>
    <w:p w:rsidR="001347C8" w:rsidRPr="000C387F" w:rsidRDefault="001347C8" w:rsidP="001347C8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Asignada  en fecha 11 de Abril del año 2014, a la Unidad Integral de Procuración  de Justicia, Distrito XIV-Córdoba. (11/05/2015)</w:t>
      </w:r>
    </w:p>
    <w:p w:rsidR="000B2051" w:rsidRPr="000C387F" w:rsidRDefault="000B2051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 xml:space="preserve">12/05/2015 </w:t>
      </w:r>
      <w:r w:rsidR="001347C8" w:rsidRPr="000C387F">
        <w:rPr>
          <w:rFonts w:ascii="Neo Sans Pro" w:hAnsi="Neo Sans Pro" w:cs="NeoSansPro-Bold"/>
          <w:b/>
          <w:bCs/>
          <w:color w:val="404040" w:themeColor="text1" w:themeTint="BF"/>
          <w:sz w:val="20"/>
          <w:szCs w:val="20"/>
        </w:rPr>
        <w:t>a la fecha</w:t>
      </w:r>
    </w:p>
    <w:p w:rsidR="000B2051" w:rsidRPr="000C387F" w:rsidRDefault="000B2051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 w:cs="NeoSansPro-Bold"/>
          <w:bCs/>
          <w:color w:val="404040" w:themeColor="text1" w:themeTint="BF"/>
          <w:sz w:val="20"/>
          <w:szCs w:val="20"/>
        </w:rPr>
        <w:t xml:space="preserve">Fiscal Primera Especializada en la investigación de los Delitos de Violencia contra la Familia, Mujeres, Niñas, </w:t>
      </w:r>
      <w:r w:rsidR="00AA477F" w:rsidRPr="000C387F">
        <w:rPr>
          <w:rFonts w:ascii="Neo Sans Pro" w:hAnsi="Neo Sans Pro" w:cs="NeoSansPro-Bold"/>
          <w:bCs/>
          <w:color w:val="404040" w:themeColor="text1" w:themeTint="BF"/>
          <w:sz w:val="20"/>
          <w:szCs w:val="20"/>
        </w:rPr>
        <w:t>Niños y</w:t>
      </w:r>
      <w:r w:rsidRPr="000C387F">
        <w:rPr>
          <w:rFonts w:ascii="Neo Sans Pro" w:hAnsi="Neo Sans Pro" w:cs="NeoSansPro-Bold"/>
          <w:bCs/>
          <w:color w:val="404040" w:themeColor="text1" w:themeTint="BF"/>
          <w:sz w:val="20"/>
          <w:szCs w:val="20"/>
        </w:rPr>
        <w:t xml:space="preserve"> de Trata de Personas Huatusco, </w:t>
      </w:r>
      <w:r w:rsidR="00AA477F" w:rsidRPr="000C387F">
        <w:rPr>
          <w:rFonts w:ascii="Neo Sans Pro" w:hAnsi="Neo Sans Pro" w:cs="NeoSansPro-Bold"/>
          <w:bCs/>
          <w:color w:val="404040" w:themeColor="text1" w:themeTint="BF"/>
          <w:sz w:val="20"/>
          <w:szCs w:val="20"/>
        </w:rPr>
        <w:t xml:space="preserve">Veracruz. </w:t>
      </w:r>
      <w:r w:rsidR="001347C8" w:rsidRPr="000C387F">
        <w:rPr>
          <w:rFonts w:ascii="Neo Sans Pro" w:hAnsi="Neo Sans Pro" w:cs="NeoSansPro-Bold"/>
          <w:bCs/>
          <w:color w:val="404040" w:themeColor="text1" w:themeTint="BF"/>
          <w:sz w:val="20"/>
          <w:szCs w:val="20"/>
        </w:rPr>
        <w:t>–</w:t>
      </w:r>
    </w:p>
    <w:p w:rsidR="001347C8" w:rsidRPr="000C387F" w:rsidRDefault="001347C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 w:themeColor="text1" w:themeTint="BF"/>
          <w:sz w:val="20"/>
          <w:szCs w:val="20"/>
        </w:rPr>
      </w:pPr>
    </w:p>
    <w:p w:rsidR="001347C8" w:rsidRPr="000C387F" w:rsidRDefault="001347C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 w:themeColor="text1" w:themeTint="BF"/>
          <w:sz w:val="20"/>
          <w:szCs w:val="20"/>
        </w:rPr>
      </w:pPr>
    </w:p>
    <w:p w:rsidR="00AB5916" w:rsidRPr="000C387F" w:rsidRDefault="00FB2971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  <w:r>
        <w:rPr>
          <w:rFonts w:ascii="Neo Sans Pro" w:hAnsi="Neo Sans Pro" w:cs="NeoSansPro-Regular"/>
          <w:noProof/>
          <w:color w:val="404040" w:themeColor="text1" w:themeTint="BF"/>
          <w:sz w:val="20"/>
          <w:szCs w:val="20"/>
          <w:lang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margin-left:0;margin-top:.9pt;width:146.25pt;height:25.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" fillcolor="#a5a5a5 [2092]" stroked="f" strokeweight=".5pt">
            <v:textbox>
              <w:txbxContent>
                <w:p w:rsidR="0005054C" w:rsidRPr="0005054C" w:rsidRDefault="0005054C" w:rsidP="00191847">
                  <w:pPr>
                    <w:rPr>
                      <w:rFonts w:ascii="Neo Sans Pro" w:hAnsi="Neo Sans Pro"/>
                      <w:b/>
                      <w:color w:val="7F7F7F" w:themeColor="text1" w:themeTint="80"/>
                      <w:sz w:val="26"/>
                      <w:szCs w:val="26"/>
                    </w:rPr>
                  </w:pPr>
                  <w:r w:rsidRPr="0005054C">
                    <w:rPr>
                      <w:rFonts w:ascii="Neo Sans Pro" w:hAnsi="Neo Sans Pro"/>
                      <w:b/>
                      <w:color w:val="FFFFFF" w:themeColor="background1"/>
                      <w:sz w:val="24"/>
                      <w:szCs w:val="26"/>
                    </w:rPr>
                    <w:t>Cursos</w:t>
                  </w:r>
                </w:p>
              </w:txbxContent>
            </v:textbox>
            <w10:wrap anchorx="margin"/>
          </v:shape>
        </w:pict>
      </w:r>
    </w:p>
    <w:p w:rsidR="0005054C" w:rsidRPr="000C387F" w:rsidRDefault="0005054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</w:p>
    <w:p w:rsidR="001347C8" w:rsidRPr="000C387F" w:rsidRDefault="001347C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 w:themeColor="text1" w:themeTint="BF"/>
          <w:sz w:val="20"/>
          <w:szCs w:val="20"/>
        </w:rPr>
      </w:pPr>
    </w:p>
    <w:p w:rsidR="001347C8" w:rsidRPr="000C387F" w:rsidRDefault="00790BDE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“</w:t>
      </w:r>
      <w:r w:rsidR="00191847" w:rsidRPr="000C387F">
        <w:rPr>
          <w:rFonts w:ascii="Neo Sans Pro" w:hAnsi="Neo Sans Pro"/>
          <w:color w:val="404040" w:themeColor="text1" w:themeTint="BF"/>
          <w:sz w:val="20"/>
          <w:szCs w:val="20"/>
        </w:rPr>
        <w:t>La Defensa Constitucional Contra Actos De Autoridad, que Violan la Garantía De Legalidad”</w:t>
      </w:r>
    </w:p>
    <w:p w:rsidR="00790BDE" w:rsidRPr="000C387F" w:rsidRDefault="00191847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 “La Actuación Del Ministerio Publico Ante La Presencia De Los Delitos Electorales”</w:t>
      </w:r>
    </w:p>
    <w:p w:rsidR="00790BDE" w:rsidRPr="000C387F" w:rsidRDefault="00AA477F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”Actualización en Materia d</w:t>
      </w:r>
      <w:r w:rsidR="00191847"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e Derechos Humanos Para Agentes Del Ministerios 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Públicos</w:t>
      </w:r>
      <w:r w:rsidR="00191847"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”  </w:t>
      </w:r>
    </w:p>
    <w:p w:rsidR="00790BDE" w:rsidRPr="000C387F" w:rsidRDefault="00AA477F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” El</w:t>
      </w:r>
      <w:r w:rsidR="00191847"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 Personal De La 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Procuraduría General d</w:t>
      </w:r>
      <w:r w:rsidR="00191847" w:rsidRPr="000C387F">
        <w:rPr>
          <w:rFonts w:ascii="Neo Sans Pro" w:hAnsi="Neo Sans Pro"/>
          <w:color w:val="404040" w:themeColor="text1" w:themeTint="BF"/>
          <w:sz w:val="20"/>
          <w:szCs w:val="20"/>
        </w:rPr>
        <w:t>e Justicia”.</w:t>
      </w:r>
    </w:p>
    <w:p w:rsidR="00191847" w:rsidRPr="000C387F" w:rsidRDefault="00AA477F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” Oficiales Secretarios d</w:t>
      </w:r>
      <w:r w:rsidR="00191847"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e La 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Procuraduría General d</w:t>
      </w:r>
      <w:r w:rsidR="00191847"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e Justicia,  </w:t>
      </w:r>
    </w:p>
    <w:p w:rsidR="00790BDE" w:rsidRPr="000C387F" w:rsidRDefault="00191847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“El Sistema Acusatorio Y Juicio Oral”.</w:t>
      </w:r>
    </w:p>
    <w:p w:rsidR="00790BDE" w:rsidRPr="000C387F" w:rsidRDefault="00191847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“Materia De Delito Contra La Libertad Y La Seguridad Sexual Y Contra La Familia”</w:t>
      </w:r>
    </w:p>
    <w:p w:rsidR="00790BDE" w:rsidRPr="000C387F" w:rsidRDefault="00AA477F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”Oficiales Secretarios d</w:t>
      </w:r>
      <w:r w:rsidR="00191847"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e La 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Procuraduría</w:t>
      </w:r>
      <w:r w:rsidR="00191847"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 General 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d</w:t>
      </w:r>
      <w:r w:rsidR="00191847" w:rsidRPr="000C387F">
        <w:rPr>
          <w:rFonts w:ascii="Neo Sans Pro" w:hAnsi="Neo Sans Pro"/>
          <w:color w:val="404040" w:themeColor="text1" w:themeTint="BF"/>
          <w:sz w:val="20"/>
          <w:szCs w:val="20"/>
        </w:rPr>
        <w:t>e Justicia.</w:t>
      </w:r>
    </w:p>
    <w:p w:rsidR="0005054C" w:rsidRPr="000C387F" w:rsidRDefault="00191847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“</w:t>
      </w:r>
      <w:r w:rsidR="00AA477F" w:rsidRPr="000C387F">
        <w:rPr>
          <w:rFonts w:ascii="Neo Sans Pro" w:hAnsi="Neo Sans Pro"/>
          <w:color w:val="404040" w:themeColor="text1" w:themeTint="BF"/>
          <w:sz w:val="20"/>
          <w:szCs w:val="20"/>
        </w:rPr>
        <w:t>Teoría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 Del Caso” </w:t>
      </w:r>
    </w:p>
    <w:p w:rsidR="00AA477F" w:rsidRPr="000C387F" w:rsidRDefault="00191847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“El Impacto De La Reforma Constitucional En Materia De Derechos Humanos En La </w:t>
      </w:r>
      <w:r w:rsidR="00AA477F" w:rsidRPr="000C387F">
        <w:rPr>
          <w:rFonts w:ascii="Neo Sans Pro" w:hAnsi="Neo Sans Pro"/>
          <w:color w:val="404040" w:themeColor="text1" w:themeTint="BF"/>
          <w:sz w:val="20"/>
          <w:szCs w:val="20"/>
        </w:rPr>
        <w:t>Procuración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 De Justicia</w:t>
      </w:r>
      <w:r w:rsidR="00AA477F" w:rsidRPr="000C387F">
        <w:rPr>
          <w:rFonts w:ascii="Neo Sans Pro" w:hAnsi="Neo Sans Pro"/>
          <w:color w:val="404040" w:themeColor="text1" w:themeTint="BF"/>
          <w:sz w:val="20"/>
          <w:szCs w:val="20"/>
        </w:rPr>
        <w:t>”</w:t>
      </w:r>
    </w:p>
    <w:p w:rsidR="00191847" w:rsidRPr="000C387F" w:rsidRDefault="00191847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“</w:t>
      </w:r>
      <w:r w:rsidR="00AA477F" w:rsidRPr="000C387F">
        <w:rPr>
          <w:rFonts w:ascii="Neo Sans Pro" w:hAnsi="Neo Sans Pro"/>
          <w:color w:val="404040" w:themeColor="text1" w:themeTint="BF"/>
          <w:sz w:val="20"/>
          <w:szCs w:val="20"/>
        </w:rPr>
        <w:t>Formación</w:t>
      </w: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 xml:space="preserve"> Inicial Para Fiscales”.</w:t>
      </w:r>
    </w:p>
    <w:p w:rsidR="00790BDE" w:rsidRPr="000C387F" w:rsidRDefault="00191847" w:rsidP="00790BDE">
      <w:pPr>
        <w:spacing w:line="240" w:lineRule="auto"/>
        <w:jc w:val="both"/>
        <w:rPr>
          <w:rFonts w:ascii="Neo Sans Pro" w:hAnsi="Neo Sans Pro"/>
          <w:color w:val="404040" w:themeColor="text1" w:themeTint="BF"/>
          <w:sz w:val="20"/>
          <w:szCs w:val="20"/>
        </w:rPr>
      </w:pPr>
      <w:r w:rsidRPr="000C387F">
        <w:rPr>
          <w:rFonts w:ascii="Neo Sans Pro" w:hAnsi="Neo Sans Pro"/>
          <w:color w:val="404040" w:themeColor="text1" w:themeTint="BF"/>
          <w:sz w:val="20"/>
          <w:szCs w:val="20"/>
        </w:rPr>
        <w:t>“Derechos Humanos Y Violencia, Fiscalía General Del Estado Primera Generación”</w:t>
      </w:r>
    </w:p>
    <w:p w:rsidR="006B643A" w:rsidRPr="000C387F" w:rsidRDefault="001447E9" w:rsidP="00790BDE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404040" w:themeColor="text1" w:themeTint="BF"/>
          <w:sz w:val="20"/>
          <w:szCs w:val="20"/>
        </w:rPr>
      </w:pPr>
      <w:r w:rsidRPr="001447E9">
        <w:rPr>
          <w:rFonts w:ascii="NeoSansPro-Bold" w:hAnsi="NeoSansPro-Bold" w:cs="NeoSansPro-Bold"/>
          <w:b/>
          <w:bCs/>
          <w:noProof/>
          <w:color w:val="404040" w:themeColor="text1" w:themeTint="B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7C8" w:rsidRPr="000C387F" w:rsidRDefault="001347C8" w:rsidP="00790BDE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404040" w:themeColor="text1" w:themeTint="BF"/>
          <w:sz w:val="20"/>
          <w:szCs w:val="20"/>
        </w:rPr>
      </w:pPr>
    </w:p>
    <w:p w:rsidR="001347C8" w:rsidRPr="000C387F" w:rsidRDefault="001347C8" w:rsidP="001347C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00C387F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>Derecho Constitucional</w:t>
      </w:r>
    </w:p>
    <w:p w:rsidR="001347C8" w:rsidRPr="000C387F" w:rsidRDefault="001347C8" w:rsidP="001347C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00C387F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>Derecho Civil</w:t>
      </w:r>
    </w:p>
    <w:p w:rsidR="001347C8" w:rsidRPr="000C387F" w:rsidRDefault="001347C8" w:rsidP="001347C8">
      <w:pPr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00C387F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>Derecho Penal</w:t>
      </w:r>
    </w:p>
    <w:p w:rsidR="001347C8" w:rsidRPr="000C387F" w:rsidRDefault="001347C8" w:rsidP="001347C8">
      <w:pPr>
        <w:rPr>
          <w:color w:val="404040" w:themeColor="text1" w:themeTint="BF"/>
        </w:rPr>
      </w:pPr>
    </w:p>
    <w:p w:rsidR="001347C8" w:rsidRPr="000C387F" w:rsidRDefault="001347C8" w:rsidP="00790BDE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404040" w:themeColor="text1" w:themeTint="BF"/>
          <w:sz w:val="20"/>
          <w:szCs w:val="20"/>
        </w:rPr>
      </w:pPr>
    </w:p>
    <w:sectPr w:rsidR="001347C8" w:rsidRPr="000C387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80" w:rsidRDefault="00B27280" w:rsidP="00AB5916">
      <w:pPr>
        <w:spacing w:after="0" w:line="240" w:lineRule="auto"/>
      </w:pPr>
      <w:r>
        <w:separator/>
      </w:r>
    </w:p>
  </w:endnote>
  <w:endnote w:type="continuationSeparator" w:id="1">
    <w:p w:rsidR="00B27280" w:rsidRDefault="00B2728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80" w:rsidRDefault="00B27280" w:rsidP="00AB5916">
      <w:pPr>
        <w:spacing w:after="0" w:line="240" w:lineRule="auto"/>
      </w:pPr>
      <w:r>
        <w:separator/>
      </w:r>
    </w:p>
  </w:footnote>
  <w:footnote w:type="continuationSeparator" w:id="1">
    <w:p w:rsidR="00B27280" w:rsidRDefault="00B2728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054C"/>
    <w:rsid w:val="0005169D"/>
    <w:rsid w:val="00076A27"/>
    <w:rsid w:val="000B2051"/>
    <w:rsid w:val="000C387F"/>
    <w:rsid w:val="000D5363"/>
    <w:rsid w:val="000E2580"/>
    <w:rsid w:val="00133F3D"/>
    <w:rsid w:val="001347C8"/>
    <w:rsid w:val="001447E9"/>
    <w:rsid w:val="00191847"/>
    <w:rsid w:val="00196774"/>
    <w:rsid w:val="00247554"/>
    <w:rsid w:val="00304E91"/>
    <w:rsid w:val="00462C41"/>
    <w:rsid w:val="004A1170"/>
    <w:rsid w:val="004B2D6E"/>
    <w:rsid w:val="004E4FFA"/>
    <w:rsid w:val="00502EF2"/>
    <w:rsid w:val="005502F5"/>
    <w:rsid w:val="005A32B3"/>
    <w:rsid w:val="005C0475"/>
    <w:rsid w:val="00600D12"/>
    <w:rsid w:val="00640D12"/>
    <w:rsid w:val="006B643A"/>
    <w:rsid w:val="00726727"/>
    <w:rsid w:val="00790BDE"/>
    <w:rsid w:val="00A66637"/>
    <w:rsid w:val="00AA477F"/>
    <w:rsid w:val="00AB5916"/>
    <w:rsid w:val="00B27280"/>
    <w:rsid w:val="00CE7F12"/>
    <w:rsid w:val="00D03386"/>
    <w:rsid w:val="00DB2FA1"/>
    <w:rsid w:val="00DC3494"/>
    <w:rsid w:val="00DE2E01"/>
    <w:rsid w:val="00E71AD8"/>
    <w:rsid w:val="00FA773E"/>
    <w:rsid w:val="00FB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28DA-E0D8-4790-8477-46212C05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2017-03-01T20:31:00Z</dcterms:created>
  <dcterms:modified xsi:type="dcterms:W3CDTF">2017-06-20T23:42:00Z</dcterms:modified>
</cp:coreProperties>
</file>